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4" w:rsidRPr="003E3854" w:rsidRDefault="003E3854" w:rsidP="003E3854">
      <w:pPr>
        <w:ind w:left="360"/>
      </w:pPr>
    </w:p>
    <w:p w:rsidR="00F77E3B" w:rsidRDefault="00ED7B14" w:rsidP="003E3854">
      <w:pPr>
        <w:ind w:left="360"/>
        <w:jc w:val="center"/>
      </w:pPr>
      <w:r>
        <w:rPr>
          <w:b/>
          <w:bCs/>
        </w:rPr>
        <w:t>CURRICULUM VITAE</w:t>
      </w:r>
      <w:r w:rsidR="003E3854">
        <w:rPr>
          <w:b/>
          <w:bCs/>
        </w:rPr>
        <w:t xml:space="preserve"> FOR WILLIAM E ASKEW, PhD</w:t>
      </w:r>
    </w:p>
    <w:p w:rsidR="00F77E3B" w:rsidRDefault="00F77E3B"/>
    <w:p w:rsidR="00F77E3B" w:rsidRDefault="00F77E3B">
      <w:pPr>
        <w:numPr>
          <w:ilvl w:val="0"/>
          <w:numId w:val="2"/>
        </w:numPr>
      </w:pPr>
      <w:r>
        <w:rPr>
          <w:b/>
          <w:bCs/>
        </w:rPr>
        <w:t>Position Title</w:t>
      </w:r>
      <w:r>
        <w:t xml:space="preserve">: </w:t>
      </w:r>
      <w:r w:rsidR="002E6799">
        <w:t>Division</w:t>
      </w:r>
      <w:r>
        <w:t xml:space="preserve"> Chair for Physical Science</w:t>
      </w:r>
    </w:p>
    <w:p w:rsidR="00F77E3B" w:rsidRDefault="00F77E3B"/>
    <w:p w:rsidR="00F77E3B" w:rsidRDefault="00F77E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Education and Training:</w:t>
      </w:r>
    </w:p>
    <w:p w:rsidR="00F77E3B" w:rsidRDefault="00F77E3B">
      <w:pPr>
        <w:rPr>
          <w:b/>
          <w:bCs/>
        </w:rPr>
      </w:pPr>
    </w:p>
    <w:p w:rsidR="00F77E3B" w:rsidRDefault="00F77E3B">
      <w:pPr>
        <w:rPr>
          <w:b/>
          <w:bCs/>
          <w:u w:val="single"/>
        </w:rPr>
      </w:pPr>
      <w:r>
        <w:rPr>
          <w:b/>
          <w:bCs/>
          <w:u w:val="single"/>
        </w:rPr>
        <w:t>Institution and Location</w:t>
      </w:r>
      <w:r>
        <w:rPr>
          <w:b/>
          <w:bCs/>
        </w:rPr>
        <w:tab/>
      </w:r>
      <w:r>
        <w:rPr>
          <w:b/>
          <w:bCs/>
          <w:u w:val="single"/>
        </w:rPr>
        <w:t>Degree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Field of Study</w:t>
      </w:r>
    </w:p>
    <w:p w:rsidR="00F77E3B" w:rsidRDefault="00F77E3B">
      <w:proofErr w:type="gramStart"/>
      <w:r>
        <w:t>University of Houston</w:t>
      </w:r>
      <w:r>
        <w:tab/>
      </w:r>
      <w:r>
        <w:tab/>
        <w:t>Ph.D.</w:t>
      </w:r>
      <w:proofErr w:type="gramEnd"/>
      <w:r>
        <w:tab/>
      </w:r>
      <w:r>
        <w:tab/>
        <w:t>1973</w:t>
      </w:r>
      <w:r>
        <w:tab/>
      </w:r>
      <w:r>
        <w:tab/>
        <w:t>Biochemistry</w:t>
      </w:r>
    </w:p>
    <w:p w:rsidR="00F77E3B" w:rsidRDefault="00F77E3B">
      <w:r>
        <w:t>Houston, Texas</w:t>
      </w:r>
    </w:p>
    <w:p w:rsidR="00F77E3B" w:rsidRDefault="00F77E3B"/>
    <w:p w:rsidR="00F77E3B" w:rsidRDefault="00F77E3B">
      <w:proofErr w:type="gramStart"/>
      <w:r>
        <w:t>East Carolina University</w:t>
      </w:r>
      <w:r>
        <w:tab/>
        <w:t>M.A.</w:t>
      </w:r>
      <w:proofErr w:type="gramEnd"/>
      <w:r>
        <w:tab/>
      </w:r>
      <w:r>
        <w:tab/>
        <w:t>1968</w:t>
      </w:r>
      <w:r>
        <w:tab/>
      </w:r>
      <w:r>
        <w:tab/>
        <w:t>Biology</w:t>
      </w:r>
    </w:p>
    <w:p w:rsidR="00F77E3B" w:rsidRDefault="00F77E3B">
      <w:r>
        <w:t>Greenville, N.C.</w:t>
      </w:r>
    </w:p>
    <w:p w:rsidR="00F77E3B" w:rsidRDefault="00F77E3B"/>
    <w:p w:rsidR="00F77E3B" w:rsidRDefault="00F77E3B">
      <w:proofErr w:type="gramStart"/>
      <w:r>
        <w:t>University of North Carolina</w:t>
      </w:r>
      <w:r>
        <w:tab/>
        <w:t>B.A.</w:t>
      </w:r>
      <w:proofErr w:type="gramEnd"/>
      <w:r>
        <w:tab/>
      </w:r>
      <w:r>
        <w:tab/>
        <w:t>1965</w:t>
      </w:r>
      <w:r w:rsidR="00473951">
        <w:tab/>
      </w:r>
      <w:r w:rsidR="00473951">
        <w:tab/>
        <w:t>Chemistry</w:t>
      </w:r>
    </w:p>
    <w:p w:rsidR="00F77E3B" w:rsidRDefault="00F77E3B">
      <w:r>
        <w:t>Chapel Hill, N.C.</w:t>
      </w:r>
    </w:p>
    <w:p w:rsidR="00F77E3B" w:rsidRDefault="00F77E3B"/>
    <w:p w:rsidR="00F77E3B" w:rsidRDefault="00F77E3B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Positions and Honors (Listed in Chronological Order.)</w:t>
      </w:r>
    </w:p>
    <w:p w:rsidR="00F77E3B" w:rsidRDefault="00F77E3B">
      <w:pPr>
        <w:rPr>
          <w:b/>
          <w:bCs/>
          <w:u w:val="single"/>
        </w:rPr>
      </w:pPr>
    </w:p>
    <w:p w:rsidR="00D15B30" w:rsidRDefault="00D15B30">
      <w:r>
        <w:t>Instructor in Chemistry, Physical Science Division, HGG-Northwest:  Fall 2012-Present</w:t>
      </w:r>
    </w:p>
    <w:p w:rsidR="00D15B30" w:rsidRDefault="00D15B30"/>
    <w:p w:rsidR="00F77E3B" w:rsidRDefault="00F77E3B">
      <w:bookmarkStart w:id="0" w:name="_GoBack"/>
      <w:bookmarkEnd w:id="0"/>
      <w:r>
        <w:t>Department Chair for Physical Science, Houston Community College-Northwest, 2000-</w:t>
      </w:r>
      <w:r w:rsidR="00D15B30">
        <w:t>2012.</w:t>
      </w:r>
    </w:p>
    <w:p w:rsidR="00F77E3B" w:rsidRDefault="00F77E3B"/>
    <w:p w:rsidR="00F77E3B" w:rsidRDefault="00F77E3B">
      <w:proofErr w:type="gramStart"/>
      <w:r>
        <w:t>Excellence in Teaching Award, Houston Community College System Faculty Association, 2000.</w:t>
      </w:r>
      <w:proofErr w:type="gramEnd"/>
    </w:p>
    <w:p w:rsidR="00F77E3B" w:rsidRDefault="00F77E3B"/>
    <w:p w:rsidR="00F77E3B" w:rsidRDefault="00F77E3B">
      <w:r>
        <w:t>Assistant Division Chair, Science Department, Houston Community College-Northwest,</w:t>
      </w:r>
    </w:p>
    <w:p w:rsidR="00F77E3B" w:rsidRDefault="00F77E3B">
      <w:proofErr w:type="gramStart"/>
      <w:r>
        <w:t>1997-2000.</w:t>
      </w:r>
      <w:proofErr w:type="gramEnd"/>
    </w:p>
    <w:p w:rsidR="00F77E3B" w:rsidRDefault="00F77E3B"/>
    <w:p w:rsidR="00F77E3B" w:rsidRDefault="00F77E3B">
      <w:r>
        <w:t>Lead Instructor for Chemistry, Math and Science Department, Houston Community College-Northwest, 1996-1997.</w:t>
      </w:r>
    </w:p>
    <w:p w:rsidR="00F77E3B" w:rsidRDefault="00F77E3B"/>
    <w:p w:rsidR="00F77E3B" w:rsidRDefault="00F77E3B">
      <w:r>
        <w:rPr>
          <w:u w:val="single"/>
        </w:rPr>
        <w:t xml:space="preserve">Who’s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in America</w:t>
      </w:r>
      <w:r>
        <w:t>, 1996-present.</w:t>
      </w:r>
    </w:p>
    <w:p w:rsidR="00F77E3B" w:rsidRDefault="00F77E3B"/>
    <w:p w:rsidR="00F77E3B" w:rsidRDefault="00F77E3B">
      <w:r>
        <w:rPr>
          <w:u w:val="single"/>
        </w:rPr>
        <w:t xml:space="preserve">Who’s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in Science and Engineering</w:t>
      </w:r>
      <w:r>
        <w:t>, 1994-present.</w:t>
      </w:r>
    </w:p>
    <w:p w:rsidR="00F77E3B" w:rsidRDefault="00F77E3B"/>
    <w:p w:rsidR="00F77E3B" w:rsidRDefault="00F77E3B">
      <w:r>
        <w:t>Chemistry Department Head, Houston Community College-Northwest, 1992-1997.</w:t>
      </w:r>
    </w:p>
    <w:p w:rsidR="00F77E3B" w:rsidRDefault="00F77E3B"/>
    <w:p w:rsidR="00F77E3B" w:rsidRDefault="00F77E3B">
      <w:proofErr w:type="gramStart"/>
      <w:r>
        <w:t>Instructor in Chemistry, Houston Community College System, 1977-present.</w:t>
      </w:r>
      <w:proofErr w:type="gramEnd"/>
    </w:p>
    <w:p w:rsidR="00F77E3B" w:rsidRDefault="00F77E3B"/>
    <w:p w:rsidR="00F77E3B" w:rsidRDefault="00F77E3B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Selected peer-reviewed publications in Chronological Order</w:t>
      </w:r>
    </w:p>
    <w:p w:rsidR="00F77E3B" w:rsidRDefault="00F77E3B">
      <w:proofErr w:type="gramStart"/>
      <w:r>
        <w:t xml:space="preserve">Askew, William E. and </w:t>
      </w:r>
      <w:proofErr w:type="spellStart"/>
      <w:r>
        <w:t>Charalampous</w:t>
      </w:r>
      <w:proofErr w:type="spellEnd"/>
      <w:r>
        <w:t>, K.D., Chronic ethanol and neural c-AMP, LIFE SCIENCES 22, 639-646 (1978).</w:t>
      </w:r>
      <w:proofErr w:type="gramEnd"/>
    </w:p>
    <w:p w:rsidR="00F77E3B" w:rsidRDefault="00F77E3B"/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Askew, William E.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Charalampous</w:t>
      </w:r>
      <w:proofErr w:type="spellEnd"/>
      <w:r>
        <w:rPr>
          <w:rFonts w:ascii="Times New Roman" w:hAnsi="Times New Roman" w:cs="Times New Roman"/>
          <w:sz w:val="24"/>
          <w:szCs w:val="24"/>
        </w:rPr>
        <w:t>, K.D., Effects of morphine on Cerebellar c-GMP, EXPERIENTIA (1977).</w:t>
      </w:r>
      <w:proofErr w:type="gramEnd"/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Askew, William E.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Charalampous</w:t>
      </w:r>
      <w:proofErr w:type="spellEnd"/>
      <w:r>
        <w:rPr>
          <w:rFonts w:ascii="Times New Roman" w:hAnsi="Times New Roman" w:cs="Times New Roman"/>
          <w:sz w:val="24"/>
          <w:szCs w:val="24"/>
        </w:rPr>
        <w:t>, K.D., Cyclic AMP and ethanol withdrawal in the mouse cerebellum, PROC NAT COUNCIL ALCOHOL, CURRENT TOPIC IN ALCOHOLISM I, 111 (1977).</w:t>
      </w: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Charalampous</w:t>
      </w:r>
      <w:proofErr w:type="spellEnd"/>
      <w:r>
        <w:rPr>
          <w:rFonts w:ascii="Times New Roman" w:hAnsi="Times New Roman" w:cs="Times New Roman"/>
          <w:sz w:val="24"/>
          <w:szCs w:val="24"/>
        </w:rPr>
        <w:t>, K.D. and Askew, William E., Cerebellar c-AMP levels following acute and chronic morphine administration, CAN J PHYS AND PHARM (1976).</w:t>
      </w: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Askew, William e., and Ho,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intraventricular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injections of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-dibutyl adenosine 3’, 5’-monophosphate on the rat brain cholinergic system, CAN HOURNAL BIOCHEM 53, 634-635 (1975).</w:t>
      </w: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Charalampous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D. and Askew, William E., Effect of nor-opiate antagonist on stereospecific opiate receptor binding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naloxone. 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COMM CHEM PATH PHARM 8, 615-622 (1974).</w:t>
      </w:r>
      <w:proofErr w:type="gramEnd"/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Askew, William E., Kimball, A.P., and Ho,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T.,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tetrahydrocannabinols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brain acetylcholine, BRAIN RESEARCH 69, 375-378 (1974).</w:t>
      </w: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T., Taylor, Dorothy, Askew, William E., and Kimball, A.P., Effect of reserpine of the transport of 5-hydroxytryptamine to the rat brain.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PHARM PHARMAC.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24, 80-81 (1972).</w:t>
      </w:r>
      <w:proofErr w:type="gramEnd"/>
    </w:p>
    <w:p w:rsidR="00F77E3B" w:rsidRDefault="00F77E3B">
      <w:pPr>
        <w:pStyle w:val="Objectiv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Taylor,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Askew, William E.,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McIsaac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M. 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Effects of 6-Methoxy-1, 2, 3, 2-Tetrahydro-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regional and subcellular distribution of serotonin in mouse and rat brains.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LIFE SCIENCES, 493-502 (1972).</w:t>
      </w:r>
      <w:proofErr w:type="gramEnd"/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77E3B" w:rsidRDefault="00F77E3B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67"/>
      </w:tblGrid>
      <w:tr w:rsidR="00F77E3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77E3B" w:rsidRDefault="00F77E3B">
            <w:pPr>
              <w:pStyle w:val="Objectiv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3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77E3B" w:rsidRDefault="00F77E3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E3B" w:rsidRDefault="00F77E3B">
      <w:pPr>
        <w:rPr>
          <w:b/>
          <w:bCs/>
        </w:rPr>
      </w:pPr>
    </w:p>
    <w:p w:rsidR="00F77E3B" w:rsidRDefault="00F77E3B">
      <w:pPr>
        <w:rPr>
          <w:b/>
          <w:bCs/>
        </w:rPr>
      </w:pPr>
    </w:p>
    <w:sectPr w:rsidR="00F77E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C85"/>
    <w:multiLevelType w:val="hybridMultilevel"/>
    <w:tmpl w:val="B0F2B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028EB"/>
    <w:multiLevelType w:val="hybridMultilevel"/>
    <w:tmpl w:val="08FE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A3953"/>
    <w:multiLevelType w:val="hybridMultilevel"/>
    <w:tmpl w:val="EC2601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951"/>
    <w:rsid w:val="002E6799"/>
    <w:rsid w:val="003E3854"/>
    <w:rsid w:val="00473951"/>
    <w:rsid w:val="005376BC"/>
    <w:rsid w:val="00C306D5"/>
    <w:rsid w:val="00D15B30"/>
    <w:rsid w:val="00ED7B14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3E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021-A5DC-4971-BF42-39CC885C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William</cp:lastModifiedBy>
  <cp:revision>2</cp:revision>
  <cp:lastPrinted>2009-04-13T14:42:00Z</cp:lastPrinted>
  <dcterms:created xsi:type="dcterms:W3CDTF">2012-08-25T16:00:00Z</dcterms:created>
  <dcterms:modified xsi:type="dcterms:W3CDTF">2012-08-25T16:00:00Z</dcterms:modified>
</cp:coreProperties>
</file>